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4F" w:rsidRDefault="007E2E90" w:rsidP="00C86A4F">
      <w:pPr>
        <w:pStyle w:val="NormalWeb"/>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1990725" cy="1990725"/>
            <wp:effectExtent l="0" t="0" r="9525" b="9525"/>
            <wp:wrapThrough wrapText="bothSides">
              <wp:wrapPolygon edited="0">
                <wp:start x="0" y="0"/>
                <wp:lineTo x="0" y="21497"/>
                <wp:lineTo x="21497" y="21497"/>
                <wp:lineTo x="21497" y="0"/>
                <wp:lineTo x="0" y="0"/>
              </wp:wrapPolygon>
            </wp:wrapThrough>
            <wp:docPr id="1" name="Resim 1" descr="https://upload.wikimedia.org/wikipedia/commons/thumb/a/a7/G%C3%B6khan_S_Hotamisligil.jpg/250px-G%C3%B6khan_S_Hotamislig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7/G%C3%B6khan_S_Hotamisligil.jpg/250px-G%C3%B6khan_S_Hotamisligi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t>P</w:t>
      </w:r>
      <w:r>
        <w:t xml:space="preserve">rof. Dr. Gökhan </w:t>
      </w:r>
      <w:proofErr w:type="spellStart"/>
      <w:r>
        <w:t>Hotamışlıgil</w:t>
      </w:r>
      <w:proofErr w:type="spellEnd"/>
      <w:r>
        <w:t>, Rize’nin Pazar ilçesinde doğmuş; ilköğrenimini Vakfıkebir, Turgutlu ve Gediz’de tamamlamıştır. 1980 yıl</w:t>
      </w:r>
      <w:r>
        <w:t>ında Ankara Anadolu Lisesi’nden,</w:t>
      </w:r>
      <w:r>
        <w:t xml:space="preserve">1986 yılında Ankara Üniversitesi Tıp Fakültesi’nden tıp doktoru unvanı ile mezun olmuştur. Harvard Üniversitesi Tıp Fakültesi’nde doktorasını 1994 yılında tamamladıktan sonra, Harvard T.H. </w:t>
      </w:r>
      <w:proofErr w:type="spellStart"/>
      <w:r>
        <w:t>Chan</w:t>
      </w:r>
      <w:proofErr w:type="spellEnd"/>
      <w:r>
        <w:t xml:space="preserve"> Kamu Sağlığı Okulu’nda akademik kariyerine başlamış ve burada kendi laboratuvarını kurmuştur. 2003 yılında profesörlük unvanı almış; aynı yıl Genetik ve Kompleks Hastalıklar Bölümü’nün kurucu başkanlığına getirilmiştir.</w:t>
      </w:r>
    </w:p>
    <w:p w:rsidR="007E2E90" w:rsidRDefault="007E2E90" w:rsidP="00C86A4F">
      <w:pPr>
        <w:pStyle w:val="NormalWeb"/>
      </w:pPr>
      <w:bookmarkStart w:id="0" w:name="_GoBack"/>
      <w:bookmarkEnd w:id="0"/>
      <w:r>
        <w:t xml:space="preserve">2014 yılında Harvard bünyesinde kurulan </w:t>
      </w:r>
      <w:r w:rsidRPr="007E2E90">
        <w:rPr>
          <w:rStyle w:val="Gl"/>
          <w:b w:val="0"/>
        </w:rPr>
        <w:t>Sabri Ülker Beslenme, Genetik ve Metabolizma Merkezi</w:t>
      </w:r>
      <w:r>
        <w:t xml:space="preserve">, Prof. Dr. </w:t>
      </w:r>
      <w:proofErr w:type="spellStart"/>
      <w:r>
        <w:t>Hotamışlıgil’in</w:t>
      </w:r>
      <w:proofErr w:type="spellEnd"/>
      <w:r>
        <w:t xml:space="preserve"> öncülüğünde </w:t>
      </w:r>
      <w:proofErr w:type="spellStart"/>
      <w:r>
        <w:t>metabolik</w:t>
      </w:r>
      <w:proofErr w:type="spellEnd"/>
      <w:r>
        <w:t xml:space="preserve"> hastalıklar alanında öncü araştırmalar yürütmektedir. Merkez, uluslararası bilimsel iş birliklerinin geliştirilmesi, uzun vadeli projelerin desteklenmesi ve bilimsel eğitimin teşvik edilmesi amacıyla önemli bir rol üstlenmektedir.</w:t>
      </w:r>
    </w:p>
    <w:p w:rsidR="007E2E90" w:rsidRDefault="007E2E90" w:rsidP="00C86A4F">
      <w:pPr>
        <w:pStyle w:val="NormalWeb"/>
      </w:pPr>
      <w:r>
        <w:t xml:space="preserve">Bilimsel çalışmaları; </w:t>
      </w:r>
      <w:proofErr w:type="spellStart"/>
      <w:r>
        <w:t>obezite</w:t>
      </w:r>
      <w:proofErr w:type="spellEnd"/>
      <w:r>
        <w:t xml:space="preserve">, diyabet ve </w:t>
      </w:r>
      <w:proofErr w:type="spellStart"/>
      <w:r>
        <w:t>kardiyovasküler</w:t>
      </w:r>
      <w:proofErr w:type="spellEnd"/>
      <w:r>
        <w:t xml:space="preserve"> hastalıkların moleküler temellerine odaklanmakta; bağışıklık sistemi ve metabolizma etkileşimini inceleyen araştırmaları “</w:t>
      </w:r>
      <w:proofErr w:type="spellStart"/>
      <w:r>
        <w:t>immünometabolizma</w:t>
      </w:r>
      <w:proofErr w:type="spellEnd"/>
      <w:r>
        <w:t>” alanının doğmasına öncülük etmiştir. “</w:t>
      </w:r>
      <w:proofErr w:type="spellStart"/>
      <w:r>
        <w:t>Metaflamasyon</w:t>
      </w:r>
      <w:proofErr w:type="spellEnd"/>
      <w:r>
        <w:t xml:space="preserve">” kavramını </w:t>
      </w:r>
      <w:proofErr w:type="gramStart"/>
      <w:r>
        <w:t>literatüre</w:t>
      </w:r>
      <w:proofErr w:type="gramEnd"/>
      <w:r>
        <w:t xml:space="preserve"> kazandırmış; insülin direncinde rol oynayan JNK, PKR, STAMP2 gibi moleküllerin işlevlerini tanımlamıştır. Ayrıca, </w:t>
      </w:r>
      <w:proofErr w:type="spellStart"/>
      <w:r>
        <w:t>endoplazmik</w:t>
      </w:r>
      <w:proofErr w:type="spellEnd"/>
      <w:r>
        <w:t xml:space="preserve"> </w:t>
      </w:r>
      <w:proofErr w:type="spellStart"/>
      <w:r>
        <w:t>retikulum</w:t>
      </w:r>
      <w:proofErr w:type="spellEnd"/>
      <w:r>
        <w:t xml:space="preserve"> stresi, </w:t>
      </w:r>
      <w:proofErr w:type="spellStart"/>
      <w:r>
        <w:t>organel</w:t>
      </w:r>
      <w:proofErr w:type="spellEnd"/>
      <w:r>
        <w:t xml:space="preserve"> dinamiği, </w:t>
      </w:r>
      <w:proofErr w:type="spellStart"/>
      <w:r>
        <w:t>otofaji</w:t>
      </w:r>
      <w:proofErr w:type="spellEnd"/>
      <w:r>
        <w:t xml:space="preserve"> ve </w:t>
      </w:r>
      <w:proofErr w:type="spellStart"/>
      <w:r>
        <w:t>lipid</w:t>
      </w:r>
      <w:proofErr w:type="spellEnd"/>
      <w:r>
        <w:t xml:space="preserve"> sinyali gibi süreçlerin </w:t>
      </w:r>
      <w:proofErr w:type="spellStart"/>
      <w:r>
        <w:t>metabolik</w:t>
      </w:r>
      <w:proofErr w:type="spellEnd"/>
      <w:r>
        <w:t xml:space="preserve"> hastalıklarla ilişkisini ortaya koymuş; “</w:t>
      </w:r>
      <w:proofErr w:type="spellStart"/>
      <w:r>
        <w:t>lipokin</w:t>
      </w:r>
      <w:proofErr w:type="spellEnd"/>
      <w:r>
        <w:t xml:space="preserve">” adını verdiği </w:t>
      </w:r>
      <w:proofErr w:type="spellStart"/>
      <w:r>
        <w:t>metabolik</w:t>
      </w:r>
      <w:proofErr w:type="spellEnd"/>
      <w:r>
        <w:t xml:space="preserve"> faydalı </w:t>
      </w:r>
      <w:proofErr w:type="spellStart"/>
      <w:r>
        <w:t>lipid</w:t>
      </w:r>
      <w:proofErr w:type="spellEnd"/>
      <w:r>
        <w:t>-hormonunu tanımlamıştır.</w:t>
      </w:r>
    </w:p>
    <w:p w:rsidR="007E2E90" w:rsidRDefault="007E2E90" w:rsidP="00C86A4F">
      <w:pPr>
        <w:pStyle w:val="NormalWeb"/>
      </w:pPr>
      <w:r>
        <w:t xml:space="preserve">Harvard Üniversitesi'nde </w:t>
      </w:r>
      <w:proofErr w:type="spellStart"/>
      <w:r>
        <w:t>mentorluk</w:t>
      </w:r>
      <w:proofErr w:type="spellEnd"/>
      <w:r>
        <w:t xml:space="preserve"> ödülüne layık görülen Prof. Dr. </w:t>
      </w:r>
      <w:proofErr w:type="spellStart"/>
      <w:r>
        <w:t>Hotamışlıgil</w:t>
      </w:r>
      <w:proofErr w:type="spellEnd"/>
      <w:r>
        <w:t>, Türk-Amerikan Bilim İnsanları Derneği (TASSA) ve Boston Türk Biyoloji Çalışma Grubu gibi oluşumlarla genç araştırmacılarla yakın iş birliği içinde çalışmaktadır. TÜBA asil üyesidir ve Kadir Has Üniversitesi Mütevelli Heyeti üyeliğini sürdürmektedir. Saygın bilimsel dergilerde editörlük yapmanın yanı sıra birçok ulusal ve uluslararası ödül jürisinde yer almaktadır.</w:t>
      </w:r>
    </w:p>
    <w:p w:rsidR="007E2E90" w:rsidRDefault="007E2E90" w:rsidP="00C86A4F">
      <w:pPr>
        <w:shd w:val="clear" w:color="auto" w:fill="FFFFFF"/>
        <w:spacing w:after="100" w:afterAutospacing="1" w:line="240" w:lineRule="auto"/>
        <w:rPr>
          <w:rFonts w:ascii="DIN Pro Bold" w:eastAsia="Times New Roman" w:hAnsi="DIN Pro Bold" w:cs="Times New Roman"/>
          <w:color w:val="212529"/>
          <w:sz w:val="24"/>
          <w:szCs w:val="24"/>
          <w:lang w:eastAsia="tr-TR"/>
        </w:rPr>
      </w:pPr>
      <w:r w:rsidRPr="000F74D6">
        <w:rPr>
          <w:rFonts w:ascii="Times New Roman" w:eastAsia="Times New Roman" w:hAnsi="Times New Roman" w:cs="Times New Roman"/>
          <w:sz w:val="24"/>
          <w:szCs w:val="24"/>
          <w:lang w:eastAsia="tr-TR"/>
        </w:rPr>
        <w:t xml:space="preserve">Akademik kariyeri boyunca çok sayıda </w:t>
      </w:r>
      <w:proofErr w:type="gramStart"/>
      <w:r w:rsidRPr="000F74D6">
        <w:rPr>
          <w:rFonts w:ascii="Times New Roman" w:eastAsia="Times New Roman" w:hAnsi="Times New Roman" w:cs="Times New Roman"/>
          <w:sz w:val="24"/>
          <w:szCs w:val="24"/>
          <w:lang w:eastAsia="tr-TR"/>
        </w:rPr>
        <w:t>prestijli</w:t>
      </w:r>
      <w:proofErr w:type="gramEnd"/>
      <w:r w:rsidRPr="000F74D6">
        <w:rPr>
          <w:rFonts w:ascii="Times New Roman" w:eastAsia="Times New Roman" w:hAnsi="Times New Roman" w:cs="Times New Roman"/>
          <w:sz w:val="24"/>
          <w:szCs w:val="24"/>
          <w:lang w:eastAsia="tr-TR"/>
        </w:rPr>
        <w:t xml:space="preserve"> ödüle layık </w:t>
      </w:r>
      <w:r>
        <w:rPr>
          <w:rFonts w:ascii="Times New Roman" w:eastAsia="Times New Roman" w:hAnsi="Times New Roman" w:cs="Times New Roman"/>
          <w:sz w:val="24"/>
          <w:szCs w:val="24"/>
          <w:lang w:eastAsia="tr-TR"/>
        </w:rPr>
        <w:t xml:space="preserve">görülen Prof. Dr. </w:t>
      </w:r>
      <w:proofErr w:type="spellStart"/>
      <w:r>
        <w:rPr>
          <w:rFonts w:ascii="Times New Roman" w:eastAsia="Times New Roman" w:hAnsi="Times New Roman" w:cs="Times New Roman"/>
          <w:sz w:val="24"/>
          <w:szCs w:val="24"/>
          <w:lang w:eastAsia="tr-TR"/>
        </w:rPr>
        <w:t>Hotamışlıgil’in</w:t>
      </w:r>
      <w:proofErr w:type="spellEnd"/>
      <w:r>
        <w:rPr>
          <w:rFonts w:ascii="Times New Roman" w:eastAsia="Times New Roman" w:hAnsi="Times New Roman" w:cs="Times New Roman"/>
          <w:sz w:val="24"/>
          <w:szCs w:val="24"/>
          <w:lang w:eastAsia="tr-TR"/>
        </w:rPr>
        <w:t xml:space="preserve"> </w:t>
      </w:r>
      <w:r w:rsidRPr="00D404F9">
        <w:rPr>
          <w:rFonts w:ascii="DIN Pro Bold" w:eastAsia="Times New Roman" w:hAnsi="DIN Pro Bold" w:cs="Times New Roman"/>
          <w:color w:val="212529"/>
          <w:sz w:val="24"/>
          <w:szCs w:val="24"/>
          <w:lang w:eastAsia="tr-TR"/>
        </w:rPr>
        <w:t>aldığı en önemli ödüllerin listesi şöyledir: </w:t>
      </w:r>
    </w:p>
    <w:p w:rsidR="007E2E90" w:rsidRDefault="007E2E90" w:rsidP="00C86A4F">
      <w:pPr>
        <w:shd w:val="clear" w:color="auto" w:fill="FFFFFF"/>
        <w:spacing w:after="0" w:line="240" w:lineRule="atLeast"/>
      </w:pPr>
      <w:r w:rsidRPr="000F74D6">
        <w:rPr>
          <w:rFonts w:ascii="Times New Roman" w:hAnsi="Times New Roman" w:cs="Times New Roman"/>
        </w:rPr>
        <w:t xml:space="preserve">1991 </w:t>
      </w:r>
      <w:proofErr w:type="spellStart"/>
      <w:r w:rsidRPr="000F74D6">
        <w:rPr>
          <w:rFonts w:ascii="Times New Roman" w:hAnsi="Times New Roman" w:cs="Times New Roman"/>
        </w:rPr>
        <w:t>Lucille</w:t>
      </w:r>
      <w:proofErr w:type="spellEnd"/>
      <w:r w:rsidRPr="000F74D6">
        <w:rPr>
          <w:rFonts w:ascii="Times New Roman" w:hAnsi="Times New Roman" w:cs="Times New Roman"/>
        </w:rPr>
        <w:t xml:space="preserve"> P. </w:t>
      </w:r>
      <w:proofErr w:type="spellStart"/>
      <w:r w:rsidRPr="000F74D6">
        <w:rPr>
          <w:rFonts w:ascii="Times New Roman" w:hAnsi="Times New Roman" w:cs="Times New Roman"/>
        </w:rPr>
        <w:t>Markey</w:t>
      </w:r>
      <w:proofErr w:type="spellEnd"/>
      <w:r w:rsidRPr="000F74D6">
        <w:rPr>
          <w:rFonts w:ascii="Times New Roman" w:hAnsi="Times New Roman" w:cs="Times New Roman"/>
        </w:rPr>
        <w:t xml:space="preserve"> </w:t>
      </w:r>
      <w:proofErr w:type="spellStart"/>
      <w:r w:rsidRPr="000F74D6">
        <w:rPr>
          <w:rFonts w:ascii="Times New Roman" w:hAnsi="Times New Roman" w:cs="Times New Roman"/>
        </w:rPr>
        <w:t>Predoctoral</w:t>
      </w:r>
      <w:proofErr w:type="spellEnd"/>
      <w:r w:rsidRPr="000F74D6">
        <w:rPr>
          <w:rFonts w:ascii="Times New Roman" w:hAnsi="Times New Roman" w:cs="Times New Roman"/>
        </w:rPr>
        <w:t xml:space="preserve"> </w:t>
      </w:r>
      <w:proofErr w:type="spellStart"/>
      <w:r w:rsidRPr="000F74D6">
        <w:rPr>
          <w:rFonts w:ascii="Times New Roman" w:hAnsi="Times New Roman" w:cs="Times New Roman"/>
        </w:rPr>
        <w:t>Fellowship</w:t>
      </w:r>
      <w:proofErr w:type="spellEnd"/>
      <w:r w:rsidRPr="000F74D6">
        <w:rPr>
          <w:rFonts w:ascii="Times New Roman" w:hAnsi="Times New Roman" w:cs="Times New Roman"/>
        </w:rPr>
        <w:t xml:space="preserve"> in </w:t>
      </w:r>
      <w:proofErr w:type="spellStart"/>
      <w:r w:rsidRPr="000F74D6">
        <w:rPr>
          <w:rFonts w:ascii="Times New Roman" w:hAnsi="Times New Roman" w:cs="Times New Roman"/>
        </w:rPr>
        <w:t>Developmental</w:t>
      </w:r>
      <w:proofErr w:type="spellEnd"/>
      <w:r w:rsidRPr="000F74D6">
        <w:rPr>
          <w:rFonts w:ascii="Times New Roman" w:hAnsi="Times New Roman" w:cs="Times New Roman"/>
        </w:rPr>
        <w:t xml:space="preserve"> </w:t>
      </w:r>
      <w:proofErr w:type="spellStart"/>
      <w:r w:rsidRPr="000F74D6">
        <w:rPr>
          <w:rFonts w:ascii="Times New Roman" w:hAnsi="Times New Roman" w:cs="Times New Roman"/>
        </w:rPr>
        <w:t>Biology</w:t>
      </w:r>
      <w:proofErr w:type="spellEnd"/>
    </w:p>
    <w:p w:rsidR="007E2E90" w:rsidRPr="000F74D6" w:rsidRDefault="007E2E90" w:rsidP="00C86A4F">
      <w:pPr>
        <w:pStyle w:val="NormalWeb"/>
        <w:shd w:val="clear" w:color="auto" w:fill="FFFFFF"/>
        <w:spacing w:before="120" w:beforeAutospacing="0" w:after="0" w:afterAutospacing="0" w:line="240" w:lineRule="atLeast"/>
      </w:pPr>
      <w:r w:rsidRPr="000F74D6">
        <w:t xml:space="preserve">1997 </w:t>
      </w:r>
      <w:proofErr w:type="spellStart"/>
      <w:r w:rsidRPr="000F74D6">
        <w:t>Pew</w:t>
      </w:r>
      <w:proofErr w:type="spellEnd"/>
      <w:r w:rsidRPr="000F74D6">
        <w:t xml:space="preserve"> </w:t>
      </w:r>
      <w:proofErr w:type="spellStart"/>
      <w:r w:rsidRPr="000F74D6">
        <w:t>Scholar</w:t>
      </w:r>
      <w:proofErr w:type="spellEnd"/>
      <w:r w:rsidRPr="000F74D6">
        <w:t xml:space="preserve"> in </w:t>
      </w:r>
      <w:proofErr w:type="spellStart"/>
      <w:r w:rsidRPr="000F74D6">
        <w:t>Biomedical</w:t>
      </w:r>
      <w:proofErr w:type="spellEnd"/>
      <w:r w:rsidRPr="000F74D6">
        <w:t xml:space="preserve"> </w:t>
      </w:r>
      <w:proofErr w:type="spellStart"/>
      <w:r w:rsidRPr="000F74D6">
        <w:t>Sciences</w:t>
      </w:r>
      <w:proofErr w:type="spellEnd"/>
      <w:r w:rsidRPr="000F74D6">
        <w:t xml:space="preserve">, </w:t>
      </w:r>
      <w:proofErr w:type="spellStart"/>
      <w:r w:rsidRPr="000F74D6">
        <w:t>Pew</w:t>
      </w:r>
      <w:proofErr w:type="spellEnd"/>
      <w:r w:rsidRPr="000F74D6">
        <w:t xml:space="preserve"> </w:t>
      </w:r>
      <w:proofErr w:type="spellStart"/>
      <w:r w:rsidRPr="000F74D6">
        <w:t>Charitable</w:t>
      </w:r>
      <w:proofErr w:type="spellEnd"/>
      <w:r w:rsidRPr="000F74D6">
        <w:t xml:space="preserve"> </w:t>
      </w:r>
      <w:proofErr w:type="spellStart"/>
      <w:r w:rsidRPr="000F74D6">
        <w:t>Trusts</w:t>
      </w:r>
      <w:proofErr w:type="spellEnd"/>
    </w:p>
    <w:p w:rsidR="007E2E90" w:rsidRPr="000F74D6" w:rsidRDefault="007E2E90" w:rsidP="00C86A4F">
      <w:pPr>
        <w:pStyle w:val="NormalWeb"/>
        <w:shd w:val="clear" w:color="auto" w:fill="FFFFFF"/>
        <w:spacing w:before="120" w:beforeAutospacing="0" w:after="0" w:afterAutospacing="0" w:line="240" w:lineRule="atLeast"/>
      </w:pPr>
      <w:r w:rsidRPr="000F74D6">
        <w:t>2004 TÜBİTAK Bilimsel Araştırma Ödülü, TUBA üyeliği</w:t>
      </w:r>
    </w:p>
    <w:p w:rsidR="007E2E90" w:rsidRPr="000F74D6" w:rsidRDefault="007E2E90" w:rsidP="00C86A4F">
      <w:pPr>
        <w:pStyle w:val="NormalWeb"/>
        <w:shd w:val="clear" w:color="auto" w:fill="FFFFFF"/>
        <w:spacing w:before="120" w:beforeAutospacing="0" w:after="0" w:afterAutospacing="0" w:line="240" w:lineRule="atLeast"/>
      </w:pPr>
      <w:r w:rsidRPr="000F74D6">
        <w:t>2007 Amerikan Diyabet Birliği Bilimsel Olağanüstü Başarı Ödülü</w:t>
      </w:r>
    </w:p>
    <w:p w:rsidR="007E2E90" w:rsidRPr="000F74D6" w:rsidRDefault="007E2E90" w:rsidP="00C86A4F">
      <w:pPr>
        <w:pStyle w:val="NormalWeb"/>
        <w:shd w:val="clear" w:color="auto" w:fill="FFFFFF"/>
        <w:spacing w:before="120" w:beforeAutospacing="0" w:after="0" w:afterAutospacing="0" w:line="240" w:lineRule="atLeast"/>
      </w:pPr>
      <w:r w:rsidRPr="000F74D6">
        <w:t xml:space="preserve">2009 </w:t>
      </w:r>
      <w:proofErr w:type="spellStart"/>
      <w:r w:rsidRPr="000F74D6">
        <w:t>American</w:t>
      </w:r>
      <w:proofErr w:type="spellEnd"/>
      <w:r w:rsidRPr="000F74D6">
        <w:t xml:space="preserve"> </w:t>
      </w:r>
      <w:proofErr w:type="spellStart"/>
      <w:r w:rsidRPr="000F74D6">
        <w:t>Association</w:t>
      </w:r>
      <w:proofErr w:type="spellEnd"/>
      <w:r w:rsidRPr="000F74D6">
        <w:t xml:space="preserve"> </w:t>
      </w:r>
      <w:proofErr w:type="spellStart"/>
      <w:r w:rsidRPr="000F74D6">
        <w:t>for</w:t>
      </w:r>
      <w:proofErr w:type="spellEnd"/>
      <w:r w:rsidRPr="000F74D6">
        <w:t xml:space="preserve"> </w:t>
      </w:r>
      <w:proofErr w:type="spellStart"/>
      <w:r w:rsidRPr="000F74D6">
        <w:t>Advancement</w:t>
      </w:r>
      <w:proofErr w:type="spellEnd"/>
      <w:r w:rsidRPr="000F74D6">
        <w:t xml:space="preserve"> of </w:t>
      </w:r>
      <w:proofErr w:type="spellStart"/>
      <w:r w:rsidRPr="000F74D6">
        <w:t>Science</w:t>
      </w:r>
      <w:proofErr w:type="spellEnd"/>
      <w:r w:rsidRPr="000F74D6">
        <w:t xml:space="preserve"> asil üyeliği</w:t>
      </w:r>
    </w:p>
    <w:p w:rsidR="007E2E90" w:rsidRPr="000F74D6" w:rsidRDefault="007E2E90" w:rsidP="00C86A4F">
      <w:pPr>
        <w:pStyle w:val="NormalWeb"/>
        <w:shd w:val="clear" w:color="auto" w:fill="FFFFFF"/>
        <w:spacing w:before="120" w:beforeAutospacing="0" w:after="0" w:afterAutospacing="0" w:line="240" w:lineRule="atLeast"/>
      </w:pPr>
      <w:r w:rsidRPr="000F74D6">
        <w:t xml:space="preserve">2010 Uluslararası </w:t>
      </w:r>
      <w:proofErr w:type="spellStart"/>
      <w:r w:rsidRPr="000F74D6">
        <w:t>Obezite</w:t>
      </w:r>
      <w:proofErr w:type="spellEnd"/>
      <w:r w:rsidRPr="000F74D6">
        <w:t xml:space="preserve"> Cemiyeti </w:t>
      </w:r>
      <w:proofErr w:type="spellStart"/>
      <w:r w:rsidRPr="000F74D6">
        <w:t>Wertheimer</w:t>
      </w:r>
      <w:proofErr w:type="spellEnd"/>
      <w:r w:rsidRPr="000F74D6">
        <w:t xml:space="preserve"> Ödülü</w:t>
      </w:r>
    </w:p>
    <w:p w:rsidR="007E2E90" w:rsidRPr="000F74D6" w:rsidRDefault="007E2E90" w:rsidP="00C86A4F">
      <w:pPr>
        <w:pStyle w:val="NormalWeb"/>
        <w:shd w:val="clear" w:color="auto" w:fill="FFFFFF"/>
        <w:spacing w:before="120" w:beforeAutospacing="0" w:after="0" w:afterAutospacing="0" w:line="240" w:lineRule="atLeast"/>
      </w:pPr>
      <w:r w:rsidRPr="000F74D6">
        <w:t xml:space="preserve">2010 Diyabet alanında </w:t>
      </w:r>
      <w:proofErr w:type="spellStart"/>
      <w:r w:rsidRPr="000F74D6">
        <w:t>Naomi</w:t>
      </w:r>
      <w:proofErr w:type="spellEnd"/>
      <w:r w:rsidRPr="000F74D6">
        <w:t xml:space="preserve"> </w:t>
      </w:r>
      <w:proofErr w:type="spellStart"/>
      <w:r w:rsidRPr="000F74D6">
        <w:t>Berrie</w:t>
      </w:r>
      <w:proofErr w:type="spellEnd"/>
      <w:r w:rsidRPr="000F74D6">
        <w:t xml:space="preserve"> Üstün Hizmet Ödülü</w:t>
      </w:r>
    </w:p>
    <w:p w:rsidR="007E2E90" w:rsidRPr="000F74D6" w:rsidRDefault="007E2E90" w:rsidP="00C86A4F">
      <w:pPr>
        <w:pStyle w:val="NormalWeb"/>
        <w:shd w:val="clear" w:color="auto" w:fill="FFFFFF"/>
        <w:spacing w:before="120" w:beforeAutospacing="0" w:after="0" w:afterAutospacing="0" w:line="240" w:lineRule="atLeast"/>
      </w:pPr>
      <w:r w:rsidRPr="000F74D6">
        <w:t xml:space="preserve">2012 Richard J. </w:t>
      </w:r>
      <w:proofErr w:type="spellStart"/>
      <w:r w:rsidRPr="000F74D6">
        <w:t>Havel</w:t>
      </w:r>
      <w:proofErr w:type="spellEnd"/>
      <w:r w:rsidRPr="000F74D6">
        <w:t xml:space="preserve"> </w:t>
      </w:r>
      <w:proofErr w:type="spellStart"/>
      <w:r w:rsidRPr="000F74D6">
        <w:t>Lecture</w:t>
      </w:r>
      <w:proofErr w:type="spellEnd"/>
    </w:p>
    <w:p w:rsidR="007E2E90" w:rsidRPr="000F74D6" w:rsidRDefault="007E2E90" w:rsidP="00C86A4F">
      <w:pPr>
        <w:pStyle w:val="NormalWeb"/>
        <w:shd w:val="clear" w:color="auto" w:fill="FFFFFF"/>
        <w:spacing w:before="120" w:beforeAutospacing="0" w:after="0" w:afterAutospacing="0" w:line="240" w:lineRule="atLeast"/>
      </w:pPr>
      <w:r w:rsidRPr="000F74D6">
        <w:t>2013 Koç Bilim Ödülü</w:t>
      </w:r>
    </w:p>
    <w:p w:rsidR="007E2E90" w:rsidRPr="000F74D6" w:rsidRDefault="007E2E90" w:rsidP="00C86A4F">
      <w:pPr>
        <w:pStyle w:val="NormalWeb"/>
        <w:shd w:val="clear" w:color="auto" w:fill="FFFFFF"/>
        <w:spacing w:before="120" w:beforeAutospacing="0" w:after="0" w:afterAutospacing="0" w:line="240" w:lineRule="atLeast"/>
      </w:pPr>
      <w:r w:rsidRPr="000F74D6">
        <w:t xml:space="preserve">2014 Uluslararası </w:t>
      </w:r>
      <w:proofErr w:type="spellStart"/>
      <w:r w:rsidRPr="000F74D6">
        <w:t>Danone</w:t>
      </w:r>
      <w:proofErr w:type="spellEnd"/>
      <w:r w:rsidRPr="000F74D6">
        <w:t xml:space="preserve"> Beslenme Ödülü</w:t>
      </w:r>
    </w:p>
    <w:p w:rsidR="007E2E90" w:rsidRPr="000F74D6" w:rsidRDefault="007E2E90" w:rsidP="00C86A4F">
      <w:pPr>
        <w:pStyle w:val="NormalWeb"/>
        <w:shd w:val="clear" w:color="auto" w:fill="FFFFFF"/>
        <w:spacing w:before="120" w:beforeAutospacing="0" w:after="0" w:afterAutospacing="0" w:line="240" w:lineRule="atLeast"/>
      </w:pPr>
      <w:r w:rsidRPr="000F74D6">
        <w:t xml:space="preserve">2015 Uluslararası Endokrin Cemiyeti </w:t>
      </w:r>
      <w:proofErr w:type="spellStart"/>
      <w:r w:rsidRPr="000F74D6">
        <w:t>Roy</w:t>
      </w:r>
      <w:proofErr w:type="spellEnd"/>
      <w:r w:rsidRPr="000F74D6">
        <w:t xml:space="preserve"> O. </w:t>
      </w:r>
      <w:proofErr w:type="spellStart"/>
      <w:r w:rsidRPr="000F74D6">
        <w:t>Greep</w:t>
      </w:r>
      <w:proofErr w:type="spellEnd"/>
      <w:r w:rsidRPr="000F74D6">
        <w:t xml:space="preserve"> Üstün Bilimsel Başarı Ödülü</w:t>
      </w:r>
    </w:p>
    <w:p w:rsidR="007E2E90" w:rsidRPr="000F74D6" w:rsidRDefault="007E2E90" w:rsidP="00C86A4F">
      <w:pPr>
        <w:pStyle w:val="NormalWeb"/>
        <w:shd w:val="clear" w:color="auto" w:fill="FFFFFF"/>
        <w:spacing w:before="120" w:beforeAutospacing="0" w:after="0" w:afterAutospacing="0" w:line="240" w:lineRule="atLeast"/>
      </w:pPr>
      <w:r w:rsidRPr="000F74D6">
        <w:t xml:space="preserve">2017 </w:t>
      </w:r>
      <w:proofErr w:type="spellStart"/>
      <w:r w:rsidRPr="000F74D6">
        <w:t>Hans</w:t>
      </w:r>
      <w:proofErr w:type="spellEnd"/>
      <w:r w:rsidRPr="000F74D6">
        <w:t xml:space="preserve"> L. </w:t>
      </w:r>
      <w:proofErr w:type="spellStart"/>
      <w:r w:rsidRPr="000F74D6">
        <w:t>Falk</w:t>
      </w:r>
      <w:proofErr w:type="spellEnd"/>
      <w:r w:rsidRPr="000F74D6">
        <w:t xml:space="preserve"> </w:t>
      </w:r>
      <w:proofErr w:type="spellStart"/>
      <w:r w:rsidRPr="000F74D6">
        <w:t>Memorial</w:t>
      </w:r>
      <w:proofErr w:type="spellEnd"/>
      <w:r w:rsidRPr="000F74D6">
        <w:t xml:space="preserve"> </w:t>
      </w:r>
      <w:proofErr w:type="spellStart"/>
      <w:r w:rsidRPr="000F74D6">
        <w:t>Lecture</w:t>
      </w:r>
      <w:proofErr w:type="spellEnd"/>
    </w:p>
    <w:p w:rsidR="007E2E90" w:rsidRPr="000F74D6" w:rsidRDefault="007E2E90" w:rsidP="007E2E90">
      <w:pPr>
        <w:pStyle w:val="NormalWeb"/>
        <w:shd w:val="clear" w:color="auto" w:fill="FFFFFF"/>
        <w:spacing w:before="120" w:beforeAutospacing="0" w:after="120" w:afterAutospacing="0"/>
      </w:pPr>
      <w:r w:rsidRPr="000F74D6">
        <w:lastRenderedPageBreak/>
        <w:t>2018 EASD–</w:t>
      </w:r>
      <w:proofErr w:type="spellStart"/>
      <w:r w:rsidRPr="000F74D6">
        <w:t>Novo</w:t>
      </w:r>
      <w:proofErr w:type="spellEnd"/>
      <w:r w:rsidRPr="000F74D6">
        <w:t xml:space="preserve"> </w:t>
      </w:r>
      <w:proofErr w:type="spellStart"/>
      <w:r w:rsidRPr="000F74D6">
        <w:t>Nordisk</w:t>
      </w:r>
      <w:proofErr w:type="spellEnd"/>
      <w:r w:rsidRPr="000F74D6">
        <w:t xml:space="preserve"> Foundation </w:t>
      </w:r>
      <w:proofErr w:type="spellStart"/>
      <w:r w:rsidRPr="000F74D6">
        <w:t>Diabetes</w:t>
      </w:r>
      <w:proofErr w:type="spellEnd"/>
      <w:r w:rsidRPr="000F74D6">
        <w:t xml:space="preserve"> Prize </w:t>
      </w:r>
      <w:proofErr w:type="spellStart"/>
      <w:r w:rsidRPr="000F74D6">
        <w:t>for</w:t>
      </w:r>
      <w:proofErr w:type="spellEnd"/>
      <w:r w:rsidRPr="000F74D6">
        <w:t xml:space="preserve"> </w:t>
      </w:r>
      <w:proofErr w:type="spellStart"/>
      <w:r w:rsidRPr="000F74D6">
        <w:t>Excellence</w:t>
      </w:r>
      <w:proofErr w:type="spellEnd"/>
    </w:p>
    <w:p w:rsidR="007E2E90" w:rsidRDefault="007E2E90" w:rsidP="007E2E90">
      <w:pPr>
        <w:pStyle w:val="NormalWeb"/>
      </w:pPr>
      <w:r>
        <w:t xml:space="preserve">Prof. Dr. </w:t>
      </w:r>
      <w:proofErr w:type="spellStart"/>
      <w:r>
        <w:t>Hotamışlıgil</w:t>
      </w:r>
      <w:proofErr w:type="spellEnd"/>
      <w:r>
        <w:t xml:space="preserve">, Dünya Sağlık Örgütü danışmanı olan Dr. Selen </w:t>
      </w:r>
      <w:proofErr w:type="spellStart"/>
      <w:r>
        <w:t>Ciliv</w:t>
      </w:r>
      <w:proofErr w:type="spellEnd"/>
      <w:r>
        <w:t xml:space="preserve"> ile evli ve iki çocuk babasıdır.</w:t>
      </w:r>
    </w:p>
    <w:p w:rsidR="000F74D6" w:rsidRPr="000F74D6" w:rsidRDefault="000F74D6" w:rsidP="000F74D6">
      <w:pPr>
        <w:shd w:val="clear" w:color="auto" w:fill="FFFFFF"/>
        <w:spacing w:after="100" w:afterAutospacing="1" w:line="240" w:lineRule="auto"/>
        <w:rPr>
          <w:rFonts w:ascii="Times New Roman" w:eastAsia="Times New Roman" w:hAnsi="Times New Roman" w:cs="Times New Roman"/>
          <w:sz w:val="24"/>
          <w:szCs w:val="24"/>
          <w:lang w:eastAsia="tr-TR"/>
        </w:rPr>
      </w:pPr>
    </w:p>
    <w:sectPr w:rsidR="000F74D6" w:rsidRPr="000F74D6" w:rsidSect="007E2E90">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IN Pro Bol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F12F6"/>
    <w:multiLevelType w:val="multilevel"/>
    <w:tmpl w:val="2BD6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D6"/>
    <w:rsid w:val="000F74D6"/>
    <w:rsid w:val="00131820"/>
    <w:rsid w:val="007E2E90"/>
    <w:rsid w:val="008D5698"/>
    <w:rsid w:val="00C86A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3B58"/>
  <w15:chartTrackingRefBased/>
  <w15:docId w15:val="{D714812B-D40A-4BDE-8118-69AAADA2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74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F74D6"/>
    <w:rPr>
      <w:color w:val="0000FF"/>
      <w:u w:val="single"/>
    </w:rPr>
  </w:style>
  <w:style w:type="character" w:customStyle="1" w:styleId="cite-bracket">
    <w:name w:val="cite-bracket"/>
    <w:basedOn w:val="VarsaylanParagrafYazTipi"/>
    <w:rsid w:val="000F74D6"/>
  </w:style>
  <w:style w:type="character" w:styleId="Gl">
    <w:name w:val="Strong"/>
    <w:basedOn w:val="VarsaylanParagrafYazTipi"/>
    <w:uiPriority w:val="22"/>
    <w:qFormat/>
    <w:rsid w:val="007E2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17821">
      <w:bodyDiv w:val="1"/>
      <w:marLeft w:val="0"/>
      <w:marRight w:val="0"/>
      <w:marTop w:val="0"/>
      <w:marBottom w:val="0"/>
      <w:divBdr>
        <w:top w:val="none" w:sz="0" w:space="0" w:color="auto"/>
        <w:left w:val="none" w:sz="0" w:space="0" w:color="auto"/>
        <w:bottom w:val="none" w:sz="0" w:space="0" w:color="auto"/>
        <w:right w:val="none" w:sz="0" w:space="0" w:color="auto"/>
      </w:divBdr>
    </w:div>
    <w:div w:id="1547717079">
      <w:bodyDiv w:val="1"/>
      <w:marLeft w:val="0"/>
      <w:marRight w:val="0"/>
      <w:marTop w:val="0"/>
      <w:marBottom w:val="0"/>
      <w:divBdr>
        <w:top w:val="none" w:sz="0" w:space="0" w:color="auto"/>
        <w:left w:val="none" w:sz="0" w:space="0" w:color="auto"/>
        <w:bottom w:val="none" w:sz="0" w:space="0" w:color="auto"/>
        <w:right w:val="none" w:sz="0" w:space="0" w:color="auto"/>
      </w:divBdr>
    </w:div>
    <w:div w:id="20474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PC_1191</dc:creator>
  <cp:keywords/>
  <dc:description/>
  <cp:lastModifiedBy>PC_1191</cp:lastModifiedBy>
  <cp:revision>4</cp:revision>
  <dcterms:created xsi:type="dcterms:W3CDTF">2025-08-07T07:14:00Z</dcterms:created>
  <dcterms:modified xsi:type="dcterms:W3CDTF">2025-08-07T07:58:00Z</dcterms:modified>
</cp:coreProperties>
</file>